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36AC" w14:textId="774BBB0F" w:rsidR="00E51DA0" w:rsidRPr="00677681" w:rsidRDefault="006C6171" w:rsidP="00E51DA0">
      <w:pPr>
        <w:jc w:val="center"/>
        <w:rPr>
          <w:rFonts w:cstheme="minorHAnsi"/>
          <w:sz w:val="24"/>
          <w:szCs w:val="24"/>
        </w:rPr>
      </w:pPr>
      <w:r w:rsidRPr="00677681">
        <w:rPr>
          <w:rFonts w:cstheme="minorHAnsi"/>
          <w:b/>
          <w:noProof/>
          <w:sz w:val="24"/>
          <w:szCs w:val="24"/>
        </w:rPr>
        <w:drawing>
          <wp:anchor distT="0" distB="0" distL="114300" distR="114300" simplePos="0" relativeHeight="251658240" behindDoc="0" locked="0" layoutInCell="1" allowOverlap="1" wp14:anchorId="3A008098" wp14:editId="0132DAE1">
            <wp:simplePos x="0" y="0"/>
            <wp:positionH relativeFrom="margin">
              <wp:posOffset>3379470</wp:posOffset>
            </wp:positionH>
            <wp:positionV relativeFrom="paragraph">
              <wp:posOffset>966470</wp:posOffset>
            </wp:positionV>
            <wp:extent cx="2358390" cy="2113280"/>
            <wp:effectExtent l="0" t="0" r="381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screen">
                      <a:extLst>
                        <a:ext uri="{28A0092B-C50C-407E-A947-70E740481C1C}">
                          <a14:useLocalDpi xmlns:a14="http://schemas.microsoft.com/office/drawing/2010/main"/>
                        </a:ext>
                      </a:extLst>
                    </a:blip>
                    <a:stretch>
                      <a:fillRect/>
                    </a:stretch>
                  </pic:blipFill>
                  <pic:spPr>
                    <a:xfrm>
                      <a:off x="0" y="0"/>
                      <a:ext cx="2358390" cy="2113280"/>
                    </a:xfrm>
                    <a:prstGeom prst="rect">
                      <a:avLst/>
                    </a:prstGeom>
                  </pic:spPr>
                </pic:pic>
              </a:graphicData>
            </a:graphic>
            <wp14:sizeRelH relativeFrom="page">
              <wp14:pctWidth>0</wp14:pctWidth>
            </wp14:sizeRelH>
            <wp14:sizeRelV relativeFrom="page">
              <wp14:pctHeight>0</wp14:pctHeight>
            </wp14:sizeRelV>
          </wp:anchor>
        </w:drawing>
      </w:r>
      <w:r w:rsidR="00447937" w:rsidRPr="00677681">
        <w:rPr>
          <w:rFonts w:cstheme="minorHAnsi"/>
          <w:noProof/>
          <w:sz w:val="24"/>
          <w:szCs w:val="24"/>
        </w:rPr>
        <w:drawing>
          <wp:anchor distT="0" distB="0" distL="114300" distR="114300" simplePos="0" relativeHeight="251659264" behindDoc="0" locked="0" layoutInCell="1" allowOverlap="1" wp14:anchorId="28E51878" wp14:editId="6D250D16">
            <wp:simplePos x="0" y="0"/>
            <wp:positionH relativeFrom="margin">
              <wp:posOffset>-1270</wp:posOffset>
            </wp:positionH>
            <wp:positionV relativeFrom="paragraph">
              <wp:posOffset>181610</wp:posOffset>
            </wp:positionV>
            <wp:extent cx="5968365" cy="5981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a:ext>
                      </a:extLst>
                    </a:blip>
                    <a:stretch>
                      <a:fillRect/>
                    </a:stretch>
                  </pic:blipFill>
                  <pic:spPr>
                    <a:xfrm>
                      <a:off x="0" y="0"/>
                      <a:ext cx="5968365" cy="598170"/>
                    </a:xfrm>
                    <a:prstGeom prst="rect">
                      <a:avLst/>
                    </a:prstGeom>
                  </pic:spPr>
                </pic:pic>
              </a:graphicData>
            </a:graphic>
            <wp14:sizeRelH relativeFrom="page">
              <wp14:pctWidth>0</wp14:pctWidth>
            </wp14:sizeRelH>
            <wp14:sizeRelV relativeFrom="page">
              <wp14:pctHeight>0</wp14:pctHeight>
            </wp14:sizeRelV>
          </wp:anchor>
        </w:drawing>
      </w:r>
    </w:p>
    <w:p w14:paraId="478B3974" w14:textId="188AE201" w:rsidR="00E51DA0" w:rsidRDefault="007D5473" w:rsidP="00E51DA0">
      <w:pPr>
        <w:tabs>
          <w:tab w:val="left" w:pos="5820"/>
        </w:tabs>
        <w:spacing w:after="0" w:line="240" w:lineRule="auto"/>
        <w:rPr>
          <w:rFonts w:cstheme="minorHAnsi"/>
          <w:b/>
          <w:noProof/>
          <w:sz w:val="24"/>
          <w:szCs w:val="24"/>
        </w:rPr>
      </w:pPr>
      <w:r>
        <w:rPr>
          <w:rFonts w:cstheme="minorHAnsi"/>
          <w:b/>
          <w:noProof/>
          <w:sz w:val="24"/>
          <w:szCs w:val="24"/>
        </w:rPr>
        <w:t>Freitag, 31</w:t>
      </w:r>
      <w:r w:rsidR="0005294B">
        <w:rPr>
          <w:rFonts w:cstheme="minorHAnsi"/>
          <w:b/>
          <w:noProof/>
          <w:sz w:val="24"/>
          <w:szCs w:val="24"/>
        </w:rPr>
        <w:t xml:space="preserve">. </w:t>
      </w:r>
      <w:r w:rsidR="006D32C1">
        <w:rPr>
          <w:rFonts w:cstheme="minorHAnsi"/>
          <w:b/>
          <w:noProof/>
          <w:sz w:val="24"/>
          <w:szCs w:val="24"/>
        </w:rPr>
        <w:t>Mai</w:t>
      </w:r>
      <w:r w:rsidR="00D16B0A" w:rsidRPr="00677681">
        <w:rPr>
          <w:rFonts w:cstheme="minorHAnsi"/>
          <w:b/>
          <w:noProof/>
          <w:sz w:val="24"/>
          <w:szCs w:val="24"/>
        </w:rPr>
        <w:t xml:space="preserve"> 20</w:t>
      </w:r>
      <w:r w:rsidR="005621F0">
        <w:rPr>
          <w:rFonts w:cstheme="minorHAnsi"/>
          <w:b/>
          <w:noProof/>
          <w:sz w:val="24"/>
          <w:szCs w:val="24"/>
        </w:rPr>
        <w:t>2</w:t>
      </w:r>
      <w:r w:rsidR="006D32C1">
        <w:rPr>
          <w:rFonts w:cstheme="minorHAnsi"/>
          <w:b/>
          <w:noProof/>
          <w:sz w:val="24"/>
          <w:szCs w:val="24"/>
        </w:rPr>
        <w:t>4</w:t>
      </w:r>
      <w:r w:rsidR="004832B2">
        <w:rPr>
          <w:rFonts w:cstheme="minorHAnsi"/>
          <w:b/>
          <w:noProof/>
          <w:sz w:val="24"/>
          <w:szCs w:val="24"/>
        </w:rPr>
        <w:t xml:space="preserve">, </w:t>
      </w:r>
      <w:r>
        <w:rPr>
          <w:rFonts w:cstheme="minorHAnsi"/>
          <w:b/>
          <w:noProof/>
          <w:sz w:val="24"/>
          <w:szCs w:val="24"/>
        </w:rPr>
        <w:t>19:30</w:t>
      </w:r>
      <w:r w:rsidR="004832B2">
        <w:rPr>
          <w:rFonts w:cstheme="minorHAnsi"/>
          <w:b/>
          <w:noProof/>
          <w:sz w:val="24"/>
          <w:szCs w:val="24"/>
        </w:rPr>
        <w:t xml:space="preserve"> Uh</w:t>
      </w:r>
      <w:r w:rsidR="0005294B">
        <w:rPr>
          <w:rFonts w:cstheme="minorHAnsi"/>
          <w:b/>
          <w:noProof/>
          <w:sz w:val="24"/>
          <w:szCs w:val="24"/>
        </w:rPr>
        <w:t>r</w:t>
      </w:r>
    </w:p>
    <w:p w14:paraId="6E37E025" w14:textId="0BFB0D53" w:rsidR="00BA1B26" w:rsidRPr="007D5473" w:rsidRDefault="007D5473" w:rsidP="00E51DA0">
      <w:pPr>
        <w:tabs>
          <w:tab w:val="left" w:pos="5820"/>
        </w:tabs>
        <w:spacing w:after="0" w:line="240" w:lineRule="auto"/>
        <w:rPr>
          <w:rFonts w:cstheme="minorHAnsi"/>
          <w:b/>
          <w:sz w:val="24"/>
          <w:szCs w:val="24"/>
          <w:lang w:val="en-US"/>
        </w:rPr>
      </w:pPr>
      <w:r w:rsidRPr="007D5473">
        <w:rPr>
          <w:rFonts w:cstheme="minorHAnsi"/>
          <w:b/>
          <w:sz w:val="24"/>
          <w:szCs w:val="24"/>
          <w:lang w:val="en-US"/>
        </w:rPr>
        <w:t>CLOWN MEETS CELLO</w:t>
      </w:r>
    </w:p>
    <w:p w14:paraId="3EAB102E" w14:textId="3AD1BBC8" w:rsidR="006D32C1" w:rsidRPr="007D5473" w:rsidRDefault="007D5473" w:rsidP="00E51DA0">
      <w:pPr>
        <w:tabs>
          <w:tab w:val="left" w:pos="5820"/>
        </w:tabs>
        <w:spacing w:after="0" w:line="240" w:lineRule="auto"/>
        <w:rPr>
          <w:rFonts w:cstheme="minorHAnsi"/>
          <w:b/>
          <w:sz w:val="24"/>
          <w:szCs w:val="24"/>
          <w:lang w:val="en-US"/>
        </w:rPr>
      </w:pPr>
      <w:proofErr w:type="spellStart"/>
      <w:r>
        <w:rPr>
          <w:rFonts w:cstheme="minorHAnsi"/>
          <w:b/>
          <w:sz w:val="24"/>
          <w:szCs w:val="24"/>
          <w:lang w:val="en-US"/>
        </w:rPr>
        <w:t>mit</w:t>
      </w:r>
      <w:proofErr w:type="spellEnd"/>
      <w:r>
        <w:rPr>
          <w:rFonts w:cstheme="minorHAnsi"/>
          <w:b/>
          <w:sz w:val="24"/>
          <w:szCs w:val="24"/>
          <w:lang w:val="en-US"/>
        </w:rPr>
        <w:t xml:space="preserve"> </w:t>
      </w:r>
      <w:r w:rsidRPr="007D5473">
        <w:rPr>
          <w:rFonts w:cstheme="minorHAnsi"/>
          <w:b/>
          <w:sz w:val="24"/>
          <w:szCs w:val="24"/>
          <w:lang w:val="en-US"/>
        </w:rPr>
        <w:t xml:space="preserve">Tom Quaas &amp; Ekaterina </w:t>
      </w:r>
      <w:proofErr w:type="spellStart"/>
      <w:r w:rsidRPr="007D5473">
        <w:rPr>
          <w:rFonts w:cstheme="minorHAnsi"/>
          <w:b/>
          <w:sz w:val="24"/>
          <w:szCs w:val="24"/>
          <w:lang w:val="en-US"/>
        </w:rPr>
        <w:t>Gorynina</w:t>
      </w:r>
      <w:proofErr w:type="spellEnd"/>
    </w:p>
    <w:p w14:paraId="1C1EE68D" w14:textId="6279B843" w:rsidR="00A556AC" w:rsidRPr="006D32C1" w:rsidRDefault="00A556AC" w:rsidP="00A556AC">
      <w:pPr>
        <w:tabs>
          <w:tab w:val="left" w:pos="5820"/>
        </w:tabs>
        <w:spacing w:after="0" w:line="240" w:lineRule="auto"/>
        <w:rPr>
          <w:rFonts w:cstheme="minorHAnsi"/>
          <w:b/>
          <w:sz w:val="24"/>
          <w:szCs w:val="24"/>
        </w:rPr>
      </w:pPr>
      <w:r w:rsidRPr="006D32C1">
        <w:rPr>
          <w:rFonts w:cstheme="minorHAnsi"/>
          <w:b/>
          <w:sz w:val="24"/>
          <w:szCs w:val="24"/>
        </w:rPr>
        <w:t>Eintritt</w:t>
      </w:r>
      <w:r w:rsidR="00D16B0A" w:rsidRPr="006D32C1">
        <w:rPr>
          <w:rFonts w:cstheme="minorHAnsi"/>
          <w:b/>
          <w:sz w:val="24"/>
          <w:szCs w:val="24"/>
        </w:rPr>
        <w:t xml:space="preserve">: </w:t>
      </w:r>
      <w:r w:rsidR="007D5473">
        <w:rPr>
          <w:rFonts w:cstheme="minorHAnsi"/>
          <w:b/>
          <w:sz w:val="24"/>
          <w:szCs w:val="24"/>
        </w:rPr>
        <w:t>12</w:t>
      </w:r>
      <w:r w:rsidR="004832B2" w:rsidRPr="006D32C1">
        <w:rPr>
          <w:rFonts w:cstheme="minorHAnsi"/>
          <w:b/>
          <w:sz w:val="24"/>
          <w:szCs w:val="24"/>
        </w:rPr>
        <w:t>,00</w:t>
      </w:r>
      <w:r w:rsidR="00D16B0A" w:rsidRPr="006D32C1">
        <w:rPr>
          <w:rFonts w:cstheme="minorHAnsi"/>
          <w:b/>
          <w:sz w:val="24"/>
          <w:szCs w:val="24"/>
        </w:rPr>
        <w:t xml:space="preserve"> € I </w:t>
      </w:r>
      <w:proofErr w:type="spellStart"/>
      <w:r w:rsidR="00D16B0A" w:rsidRPr="006D32C1">
        <w:rPr>
          <w:rFonts w:cstheme="minorHAnsi"/>
          <w:b/>
          <w:sz w:val="24"/>
          <w:szCs w:val="24"/>
        </w:rPr>
        <w:t>erm</w:t>
      </w:r>
      <w:proofErr w:type="spellEnd"/>
      <w:r w:rsidR="00D16B0A" w:rsidRPr="006D32C1">
        <w:rPr>
          <w:rFonts w:cstheme="minorHAnsi"/>
          <w:b/>
          <w:sz w:val="24"/>
          <w:szCs w:val="24"/>
        </w:rPr>
        <w:t xml:space="preserve">. </w:t>
      </w:r>
      <w:r w:rsidR="007D5473">
        <w:rPr>
          <w:rFonts w:cstheme="minorHAnsi"/>
          <w:b/>
          <w:sz w:val="24"/>
          <w:szCs w:val="24"/>
        </w:rPr>
        <w:t>10</w:t>
      </w:r>
      <w:r w:rsidR="004832B2" w:rsidRPr="006D32C1">
        <w:rPr>
          <w:rFonts w:cstheme="minorHAnsi"/>
          <w:b/>
          <w:sz w:val="24"/>
          <w:szCs w:val="24"/>
        </w:rPr>
        <w:t>,00</w:t>
      </w:r>
      <w:r w:rsidR="00D16B0A" w:rsidRPr="006D32C1">
        <w:rPr>
          <w:rFonts w:cstheme="minorHAnsi"/>
          <w:b/>
          <w:sz w:val="24"/>
          <w:szCs w:val="24"/>
        </w:rPr>
        <w:t xml:space="preserve"> €</w:t>
      </w:r>
    </w:p>
    <w:p w14:paraId="5B67DC3C" w14:textId="6BB31B87" w:rsidR="00F25CC3" w:rsidRDefault="00F25CC3" w:rsidP="00F25CC3">
      <w:pPr>
        <w:tabs>
          <w:tab w:val="left" w:pos="5820"/>
        </w:tabs>
        <w:spacing w:after="0" w:line="240" w:lineRule="auto"/>
        <w:rPr>
          <w:rFonts w:cstheme="minorHAnsi"/>
          <w:sz w:val="24"/>
          <w:szCs w:val="24"/>
        </w:rPr>
      </w:pPr>
      <w:r>
        <w:rPr>
          <w:rFonts w:cstheme="minorHAnsi"/>
          <w:sz w:val="24"/>
          <w:szCs w:val="24"/>
        </w:rPr>
        <w:t xml:space="preserve">Karten im Vorverkauf über den Ticket Shop Thüringen und den angeschlossenen Verkaufsstellen, online unter </w:t>
      </w:r>
      <w:hyperlink r:id="rId8" w:history="1">
        <w:r>
          <w:rPr>
            <w:rStyle w:val="Hyperlink"/>
            <w:rFonts w:cstheme="minorHAnsi"/>
            <w:sz w:val="24"/>
            <w:szCs w:val="24"/>
          </w:rPr>
          <w:t>www.kulturquartier-erfurt.de</w:t>
        </w:r>
      </w:hyperlink>
      <w:r>
        <w:rPr>
          <w:rFonts w:cstheme="minorHAnsi"/>
          <w:sz w:val="24"/>
          <w:szCs w:val="24"/>
        </w:rPr>
        <w:t xml:space="preserve"> sowie an der Abendkasse.</w:t>
      </w:r>
    </w:p>
    <w:p w14:paraId="07AFB94F" w14:textId="517CE04C" w:rsidR="00A556AC" w:rsidRDefault="00A556AC" w:rsidP="00A556AC">
      <w:pPr>
        <w:tabs>
          <w:tab w:val="left" w:pos="5820"/>
        </w:tabs>
        <w:spacing w:after="0" w:line="240" w:lineRule="auto"/>
        <w:rPr>
          <w:rFonts w:cstheme="minorHAnsi"/>
          <w:sz w:val="24"/>
          <w:szCs w:val="24"/>
        </w:rPr>
      </w:pPr>
    </w:p>
    <w:p w14:paraId="7E70C6D2" w14:textId="77777777" w:rsidR="00480066" w:rsidRDefault="00480066" w:rsidP="00A556AC">
      <w:pPr>
        <w:tabs>
          <w:tab w:val="left" w:pos="5820"/>
        </w:tabs>
        <w:spacing w:after="0" w:line="240" w:lineRule="auto"/>
        <w:rPr>
          <w:rFonts w:cstheme="minorHAnsi"/>
          <w:sz w:val="24"/>
          <w:szCs w:val="24"/>
        </w:rPr>
      </w:pPr>
    </w:p>
    <w:p w14:paraId="58B40727" w14:textId="22B2F8D5" w:rsidR="006D32C1" w:rsidRPr="007D5473" w:rsidRDefault="007D5473" w:rsidP="00A556AC">
      <w:pPr>
        <w:tabs>
          <w:tab w:val="left" w:pos="5820"/>
        </w:tabs>
        <w:spacing w:after="0" w:line="240" w:lineRule="auto"/>
        <w:rPr>
          <w:rFonts w:cstheme="minorHAnsi"/>
          <w:b/>
          <w:bCs/>
          <w:sz w:val="24"/>
          <w:szCs w:val="24"/>
        </w:rPr>
      </w:pPr>
      <w:r w:rsidRPr="007D5473">
        <w:rPr>
          <w:rFonts w:cstheme="minorHAnsi"/>
          <w:b/>
          <w:bCs/>
          <w:sz w:val="24"/>
          <w:szCs w:val="24"/>
        </w:rPr>
        <w:t>Ein heiterer Abend voller Spielereien, Zaubereien &amp; Musik</w:t>
      </w:r>
    </w:p>
    <w:p w14:paraId="2FEAE2B0" w14:textId="77777777" w:rsidR="007D5473" w:rsidRPr="007D5473" w:rsidRDefault="007D5473" w:rsidP="007D5473">
      <w:pPr>
        <w:tabs>
          <w:tab w:val="left" w:pos="5820"/>
        </w:tabs>
        <w:spacing w:before="120" w:after="120" w:line="240" w:lineRule="auto"/>
        <w:rPr>
          <w:rFonts w:cstheme="minorHAnsi"/>
          <w:sz w:val="24"/>
          <w:szCs w:val="24"/>
        </w:rPr>
      </w:pPr>
      <w:r w:rsidRPr="007D5473">
        <w:rPr>
          <w:rFonts w:cstheme="minorHAnsi"/>
          <w:sz w:val="24"/>
          <w:szCs w:val="24"/>
        </w:rPr>
        <w:t xml:space="preserve">Nach rund drei Jahrzehnten auf den </w:t>
      </w:r>
      <w:proofErr w:type="gramStart"/>
      <w:r w:rsidRPr="007D5473">
        <w:rPr>
          <w:rFonts w:cstheme="minorHAnsi"/>
          <w:sz w:val="24"/>
          <w:szCs w:val="24"/>
        </w:rPr>
        <w:t>Brettern</w:t>
      </w:r>
      <w:proofErr w:type="gramEnd"/>
      <w:r w:rsidRPr="007D5473">
        <w:rPr>
          <w:rFonts w:cstheme="minorHAnsi"/>
          <w:sz w:val="24"/>
          <w:szCs w:val="24"/>
        </w:rPr>
        <w:t xml:space="preserve"> die die Welt bedeuten, stellt sich der Schauspieler Tom Quaas den Fragen: „Was habe ich bisher gespielt? Was würde ich gern noch spielen?“. Dabei schweift er durch seine bisherigen Rollen, die sein Spiel auf den Bühnen des Staatsschauspiel Dresden, des Deutschen Theaters Berlin, dem Societaetstheater Dresden und seinen eigenen Produktionen bei den </w:t>
      </w:r>
      <w:proofErr w:type="spellStart"/>
      <w:r w:rsidRPr="007D5473">
        <w:rPr>
          <w:rFonts w:cstheme="minorHAnsi"/>
          <w:sz w:val="24"/>
          <w:szCs w:val="24"/>
        </w:rPr>
        <w:t>Batzdorfer</w:t>
      </w:r>
      <w:proofErr w:type="spellEnd"/>
      <w:r w:rsidRPr="007D5473">
        <w:rPr>
          <w:rFonts w:cstheme="minorHAnsi"/>
          <w:sz w:val="24"/>
          <w:szCs w:val="24"/>
        </w:rPr>
        <w:t xml:space="preserve"> Pfingstfestspielen prägten. Zeilen wie „Da steh ich nun ich </w:t>
      </w:r>
      <w:proofErr w:type="gramStart"/>
      <w:r w:rsidRPr="007D5473">
        <w:rPr>
          <w:rFonts w:cstheme="minorHAnsi"/>
          <w:sz w:val="24"/>
          <w:szCs w:val="24"/>
        </w:rPr>
        <w:t>armer Thor</w:t>
      </w:r>
      <w:proofErr w:type="gramEnd"/>
      <w:r w:rsidRPr="007D5473">
        <w:rPr>
          <w:rFonts w:cstheme="minorHAnsi"/>
          <w:sz w:val="24"/>
          <w:szCs w:val="24"/>
        </w:rPr>
        <w:t xml:space="preserve"> und bin so klug als wie zuvor.“ schweben durch den Raum und zeigen seinen Blick in die Zukunft und über den Tellerrand. Der Gedankenstrom endet mit der Begegnung eines Cellos. Spielen kann er es nicht, aber er kann es dirigieren, getragen von seinem Orchester – dem Publikum.</w:t>
      </w:r>
    </w:p>
    <w:p w14:paraId="6107453D" w14:textId="77777777" w:rsidR="007D5473" w:rsidRPr="007D5473" w:rsidRDefault="007D5473" w:rsidP="007D5473">
      <w:pPr>
        <w:tabs>
          <w:tab w:val="left" w:pos="5820"/>
        </w:tabs>
        <w:spacing w:before="120" w:after="120" w:line="240" w:lineRule="auto"/>
        <w:rPr>
          <w:rFonts w:cstheme="minorHAnsi"/>
          <w:sz w:val="24"/>
          <w:szCs w:val="24"/>
        </w:rPr>
      </w:pPr>
      <w:r w:rsidRPr="007D5473">
        <w:rPr>
          <w:rFonts w:cstheme="minorHAnsi"/>
          <w:sz w:val="24"/>
          <w:szCs w:val="24"/>
        </w:rPr>
        <w:t xml:space="preserve">Vom Resümee zum Dirigat bietet CLOWN MEETS CELLO einen heiteren Abend voller Spielereien, Zaubereien und Musik. </w:t>
      </w:r>
    </w:p>
    <w:p w14:paraId="6EF8240D" w14:textId="77777777" w:rsidR="007D5473" w:rsidRPr="007D5473" w:rsidRDefault="007D5473" w:rsidP="007D5473">
      <w:pPr>
        <w:tabs>
          <w:tab w:val="left" w:pos="5820"/>
        </w:tabs>
        <w:spacing w:before="120" w:after="120" w:line="240" w:lineRule="auto"/>
        <w:rPr>
          <w:rFonts w:cstheme="minorHAnsi"/>
          <w:sz w:val="24"/>
          <w:szCs w:val="24"/>
        </w:rPr>
      </w:pPr>
      <w:r w:rsidRPr="007D5473">
        <w:rPr>
          <w:rFonts w:cstheme="minorHAnsi"/>
          <w:sz w:val="24"/>
          <w:szCs w:val="24"/>
        </w:rPr>
        <w:t xml:space="preserve">Für die Umsetzung des neuen Stückes hat sich Tom Quaas die Cellistin Ekaterina </w:t>
      </w:r>
      <w:proofErr w:type="spellStart"/>
      <w:r w:rsidRPr="007D5473">
        <w:rPr>
          <w:rFonts w:cstheme="minorHAnsi"/>
          <w:sz w:val="24"/>
          <w:szCs w:val="24"/>
        </w:rPr>
        <w:t>Gorynina</w:t>
      </w:r>
      <w:proofErr w:type="spellEnd"/>
      <w:r w:rsidRPr="007D5473">
        <w:rPr>
          <w:rFonts w:cstheme="minorHAnsi"/>
          <w:sz w:val="24"/>
          <w:szCs w:val="24"/>
        </w:rPr>
        <w:t xml:space="preserve"> an seine Seite geholt. Die facettenreiche Musikerin ist nicht nur im Fach der Kammermusik zu Hause, sondern konnte ebenso bei verschiedenen Theaterproduktionen des Dresdner Staatsschauspieles das Publikum begeistern.</w:t>
      </w:r>
    </w:p>
    <w:p w14:paraId="408C0055" w14:textId="77777777" w:rsidR="007D5473" w:rsidRPr="007D5473" w:rsidRDefault="007D5473" w:rsidP="007D5473">
      <w:pPr>
        <w:tabs>
          <w:tab w:val="left" w:pos="5820"/>
        </w:tabs>
        <w:spacing w:before="120" w:after="120" w:line="240" w:lineRule="auto"/>
        <w:rPr>
          <w:rFonts w:cstheme="minorHAnsi"/>
          <w:sz w:val="24"/>
          <w:szCs w:val="24"/>
        </w:rPr>
      </w:pPr>
      <w:r w:rsidRPr="007D5473">
        <w:rPr>
          <w:rFonts w:cstheme="minorHAnsi"/>
          <w:sz w:val="24"/>
          <w:szCs w:val="24"/>
        </w:rPr>
        <w:t xml:space="preserve">Die Idee zum Stück entwickelte Renat </w:t>
      </w:r>
      <w:proofErr w:type="spellStart"/>
      <w:r w:rsidRPr="007D5473">
        <w:rPr>
          <w:rFonts w:cstheme="minorHAnsi"/>
          <w:sz w:val="24"/>
          <w:szCs w:val="24"/>
        </w:rPr>
        <w:t>Safiullin</w:t>
      </w:r>
      <w:proofErr w:type="spellEnd"/>
      <w:r w:rsidRPr="007D5473">
        <w:rPr>
          <w:rFonts w:cstheme="minorHAnsi"/>
          <w:sz w:val="24"/>
          <w:szCs w:val="24"/>
        </w:rPr>
        <w:t xml:space="preserve">, Regie führte Matthias </w:t>
      </w:r>
      <w:proofErr w:type="spellStart"/>
      <w:r w:rsidRPr="007D5473">
        <w:rPr>
          <w:rFonts w:cstheme="minorHAnsi"/>
          <w:sz w:val="24"/>
          <w:szCs w:val="24"/>
        </w:rPr>
        <w:t>Nagatis</w:t>
      </w:r>
      <w:proofErr w:type="spellEnd"/>
      <w:r w:rsidRPr="007D5473">
        <w:rPr>
          <w:rFonts w:cstheme="minorHAnsi"/>
          <w:sz w:val="24"/>
          <w:szCs w:val="24"/>
        </w:rPr>
        <w:t xml:space="preserve"> und das Bühnenbild kreierte Tom Böhm.</w:t>
      </w:r>
    </w:p>
    <w:p w14:paraId="55F58F39" w14:textId="77777777" w:rsidR="007D5473" w:rsidRPr="007D5473" w:rsidRDefault="007D5473" w:rsidP="007D5473">
      <w:pPr>
        <w:tabs>
          <w:tab w:val="left" w:pos="5820"/>
        </w:tabs>
        <w:spacing w:before="120" w:after="120" w:line="240" w:lineRule="auto"/>
        <w:rPr>
          <w:rFonts w:cstheme="minorHAnsi"/>
          <w:sz w:val="24"/>
          <w:szCs w:val="24"/>
          <w:lang w:val="en-US"/>
        </w:rPr>
      </w:pPr>
      <w:r w:rsidRPr="007D5473">
        <w:rPr>
          <w:rFonts w:cstheme="minorHAnsi"/>
          <w:sz w:val="24"/>
          <w:szCs w:val="24"/>
          <w:lang w:val="en-US"/>
        </w:rPr>
        <w:t>Clown: Tom Quaas</w:t>
      </w:r>
    </w:p>
    <w:p w14:paraId="48846F73" w14:textId="77777777" w:rsidR="007D5473" w:rsidRPr="007D5473" w:rsidRDefault="007D5473" w:rsidP="007D5473">
      <w:pPr>
        <w:tabs>
          <w:tab w:val="left" w:pos="5820"/>
        </w:tabs>
        <w:spacing w:before="120" w:after="120" w:line="240" w:lineRule="auto"/>
        <w:rPr>
          <w:rFonts w:cstheme="minorHAnsi"/>
          <w:sz w:val="24"/>
          <w:szCs w:val="24"/>
          <w:lang w:val="en-US"/>
        </w:rPr>
      </w:pPr>
      <w:r w:rsidRPr="007D5473">
        <w:rPr>
          <w:rFonts w:cstheme="minorHAnsi"/>
          <w:sz w:val="24"/>
          <w:szCs w:val="24"/>
          <w:lang w:val="en-US"/>
        </w:rPr>
        <w:t xml:space="preserve">Cello: Ekaterina </w:t>
      </w:r>
      <w:proofErr w:type="spellStart"/>
      <w:r w:rsidRPr="007D5473">
        <w:rPr>
          <w:rFonts w:cstheme="minorHAnsi"/>
          <w:sz w:val="24"/>
          <w:szCs w:val="24"/>
          <w:lang w:val="en-US"/>
        </w:rPr>
        <w:t>Gorynina</w:t>
      </w:r>
      <w:proofErr w:type="spellEnd"/>
    </w:p>
    <w:p w14:paraId="1BB45E47" w14:textId="77777777" w:rsidR="007D5473" w:rsidRPr="007D5473" w:rsidRDefault="007D5473" w:rsidP="007D5473">
      <w:pPr>
        <w:tabs>
          <w:tab w:val="left" w:pos="5820"/>
        </w:tabs>
        <w:spacing w:before="120" w:after="120" w:line="240" w:lineRule="auto"/>
        <w:rPr>
          <w:rFonts w:cstheme="minorHAnsi"/>
          <w:sz w:val="24"/>
          <w:szCs w:val="24"/>
        </w:rPr>
      </w:pPr>
      <w:r w:rsidRPr="007D5473">
        <w:rPr>
          <w:rFonts w:cstheme="minorHAnsi"/>
          <w:sz w:val="24"/>
          <w:szCs w:val="24"/>
        </w:rPr>
        <w:t xml:space="preserve">Regie: Matthias </w:t>
      </w:r>
      <w:proofErr w:type="spellStart"/>
      <w:r w:rsidRPr="007D5473">
        <w:rPr>
          <w:rFonts w:cstheme="minorHAnsi"/>
          <w:sz w:val="24"/>
          <w:szCs w:val="24"/>
        </w:rPr>
        <w:t>Nagatis</w:t>
      </w:r>
      <w:proofErr w:type="spellEnd"/>
    </w:p>
    <w:p w14:paraId="3E89DE9E" w14:textId="719198EA" w:rsidR="00640CB9" w:rsidRPr="00CA00E8" w:rsidRDefault="007D5473" w:rsidP="007D5473">
      <w:pPr>
        <w:tabs>
          <w:tab w:val="left" w:pos="5820"/>
        </w:tabs>
        <w:spacing w:before="120" w:after="120" w:line="240" w:lineRule="auto"/>
        <w:rPr>
          <w:rFonts w:cstheme="minorHAnsi"/>
          <w:sz w:val="24"/>
          <w:szCs w:val="24"/>
        </w:rPr>
      </w:pPr>
      <w:r w:rsidRPr="007D5473">
        <w:rPr>
          <w:rFonts w:cstheme="minorHAnsi"/>
          <w:sz w:val="24"/>
          <w:szCs w:val="24"/>
        </w:rPr>
        <w:t>Bühne: Tom Böhm</w:t>
      </w:r>
    </w:p>
    <w:p w14:paraId="4A4D8DE2" w14:textId="77777777" w:rsidR="0005294B" w:rsidRPr="00CA00E8" w:rsidRDefault="0005294B" w:rsidP="0005294B">
      <w:pPr>
        <w:tabs>
          <w:tab w:val="left" w:pos="5820"/>
        </w:tabs>
        <w:spacing w:before="120" w:after="120" w:line="240" w:lineRule="auto"/>
        <w:rPr>
          <w:rFonts w:cstheme="minorHAnsi"/>
          <w:sz w:val="24"/>
          <w:szCs w:val="24"/>
        </w:rPr>
      </w:pPr>
    </w:p>
    <w:p w14:paraId="17EDB6E5" w14:textId="489A3C47" w:rsidR="00BA4AFB" w:rsidRPr="00CA00E8" w:rsidRDefault="00BA4AFB" w:rsidP="00E51DA0">
      <w:pPr>
        <w:tabs>
          <w:tab w:val="left" w:pos="5820"/>
        </w:tabs>
        <w:spacing w:before="120" w:after="120" w:line="240" w:lineRule="auto"/>
        <w:rPr>
          <w:rFonts w:cstheme="minorHAnsi"/>
          <w:sz w:val="24"/>
          <w:szCs w:val="24"/>
        </w:rPr>
      </w:pPr>
      <w:r w:rsidRPr="00CA00E8">
        <w:rPr>
          <w:rFonts w:cstheme="minorHAnsi"/>
          <w:sz w:val="24"/>
          <w:szCs w:val="24"/>
        </w:rPr>
        <w:t xml:space="preserve">Foto © </w:t>
      </w:r>
      <w:r w:rsidR="007D5473">
        <w:rPr>
          <w:rFonts w:cstheme="minorHAnsi"/>
          <w:sz w:val="24"/>
          <w:szCs w:val="24"/>
        </w:rPr>
        <w:t>Theaterzirkus Dresden</w:t>
      </w:r>
    </w:p>
    <w:p w14:paraId="72B3ED86" w14:textId="77777777" w:rsidR="006C6171" w:rsidRPr="006C6171" w:rsidRDefault="006C6171" w:rsidP="00E51DA0">
      <w:pPr>
        <w:tabs>
          <w:tab w:val="left" w:pos="5820"/>
        </w:tabs>
        <w:spacing w:before="120" w:after="120" w:line="240" w:lineRule="auto"/>
        <w:rPr>
          <w:rFonts w:cstheme="minorHAnsi"/>
          <w:sz w:val="24"/>
          <w:szCs w:val="24"/>
        </w:rPr>
      </w:pPr>
    </w:p>
    <w:p w14:paraId="48D1E5DD" w14:textId="7ED20F8E" w:rsidR="008D6FA8" w:rsidRDefault="008D6FA8" w:rsidP="008D6FA8">
      <w:pPr>
        <w:tabs>
          <w:tab w:val="left" w:pos="5820"/>
        </w:tabs>
        <w:spacing w:before="120" w:after="120" w:line="240" w:lineRule="auto"/>
        <w:rPr>
          <w:rFonts w:eastAsia="Times New Roman"/>
          <w:b/>
          <w:bCs/>
        </w:rPr>
      </w:pPr>
      <w:r>
        <w:rPr>
          <w:rFonts w:eastAsia="Times New Roman"/>
          <w:b/>
          <w:bCs/>
        </w:rPr>
        <w:t>Über die Genossenschaft KulturQuartier Schauspielhaus:</w:t>
      </w:r>
    </w:p>
    <w:p w14:paraId="376C2454" w14:textId="77777777" w:rsidR="008D6FA8" w:rsidRDefault="008D6FA8" w:rsidP="008D6FA8">
      <w:pPr>
        <w:tabs>
          <w:tab w:val="left" w:pos="5820"/>
        </w:tabs>
        <w:spacing w:before="120" w:after="120" w:line="240" w:lineRule="auto"/>
        <w:rPr>
          <w:rFonts w:eastAsia="Times New Roman"/>
        </w:rPr>
      </w:pPr>
      <w:r>
        <w:rPr>
          <w:rFonts w:eastAsia="Times New Roman"/>
        </w:rPr>
        <w:lastRenderedPageBreak/>
        <w:t xml:space="preserve">Das KulturQuartier Schauspielhaus ist die 1. Kulturgenossenschaft Thüringens mit aktuell annähernd 800 Genossenschaftler*innen und hat sich der Wiederbelebung des ehemaligen Erfurter Schauspielhauses angenommen. Das Haus steht kurz vor der behutsamen Sanierung und wird mit dem Tanztheater Erfurt, Radio F.R.E.I. und dem </w:t>
      </w:r>
      <w:proofErr w:type="spellStart"/>
      <w:r>
        <w:rPr>
          <w:rFonts w:eastAsia="Times New Roman"/>
        </w:rPr>
        <w:t>Kinoklub</w:t>
      </w:r>
      <w:proofErr w:type="spellEnd"/>
      <w:r>
        <w:rPr>
          <w:rFonts w:eastAsia="Times New Roman"/>
        </w:rPr>
        <w:t xml:space="preserve"> Erfurt als den zukünftigen Hauptmietern ein vielfältiger und pulsierender Kulturort, an dem man zu Konzerten, Schauspiel, Tanz, Lesungen, Kino und Ausstellungen gehen kann und der Raum für Gemeinschaft, Gespräche und Genuss bietet.</w:t>
      </w:r>
    </w:p>
    <w:p w14:paraId="158E340E" w14:textId="77777777" w:rsidR="004E0AAD" w:rsidRPr="00677681" w:rsidRDefault="004E0AAD" w:rsidP="00E51DA0">
      <w:pPr>
        <w:tabs>
          <w:tab w:val="left" w:pos="5820"/>
        </w:tabs>
        <w:spacing w:before="120" w:after="120" w:line="240" w:lineRule="auto"/>
        <w:rPr>
          <w:rFonts w:cstheme="minorHAnsi"/>
        </w:rPr>
      </w:pPr>
    </w:p>
    <w:p w14:paraId="0B6FADCB" w14:textId="09EF93AA" w:rsidR="007E4AC1" w:rsidRPr="00677681" w:rsidRDefault="007E4AC1" w:rsidP="007E4AC1">
      <w:pPr>
        <w:tabs>
          <w:tab w:val="left" w:pos="5820"/>
        </w:tabs>
        <w:spacing w:after="0" w:line="240" w:lineRule="auto"/>
        <w:rPr>
          <w:rFonts w:cstheme="minorHAnsi"/>
        </w:rPr>
      </w:pPr>
      <w:r w:rsidRPr="00677681">
        <w:rPr>
          <w:rFonts w:cstheme="minorHAnsi"/>
        </w:rPr>
        <w:t>Adresse</w:t>
      </w:r>
      <w:r w:rsidR="00677681">
        <w:rPr>
          <w:rFonts w:cstheme="minorHAnsi"/>
        </w:rPr>
        <w:t>:</w:t>
      </w:r>
    </w:p>
    <w:p w14:paraId="566AFAC5" w14:textId="4DDAD60A" w:rsidR="007E4AC1" w:rsidRPr="00677681" w:rsidRDefault="007E4AC1" w:rsidP="007E4AC1">
      <w:pPr>
        <w:tabs>
          <w:tab w:val="left" w:pos="5820"/>
        </w:tabs>
        <w:spacing w:after="0" w:line="240" w:lineRule="auto"/>
        <w:rPr>
          <w:rFonts w:cstheme="minorHAnsi"/>
        </w:rPr>
      </w:pPr>
      <w:r w:rsidRPr="00677681">
        <w:rPr>
          <w:rFonts w:cstheme="minorHAnsi"/>
        </w:rPr>
        <w:t>KulturQuartier Schauspielhaus</w:t>
      </w:r>
    </w:p>
    <w:p w14:paraId="61232FFB" w14:textId="312B299A" w:rsidR="007E4AC1" w:rsidRPr="00677681" w:rsidRDefault="007E4AC1" w:rsidP="007E4AC1">
      <w:pPr>
        <w:tabs>
          <w:tab w:val="left" w:pos="5820"/>
        </w:tabs>
        <w:spacing w:after="0" w:line="240" w:lineRule="auto"/>
        <w:rPr>
          <w:rFonts w:cstheme="minorHAnsi"/>
        </w:rPr>
      </w:pPr>
      <w:r w:rsidRPr="00677681">
        <w:rPr>
          <w:rFonts w:cstheme="minorHAnsi"/>
        </w:rPr>
        <w:t>Klostergang 4</w:t>
      </w:r>
    </w:p>
    <w:p w14:paraId="1DF496EA" w14:textId="10FFECD3" w:rsidR="007E4AC1" w:rsidRPr="00677681" w:rsidRDefault="007E4AC1" w:rsidP="007E4AC1">
      <w:pPr>
        <w:tabs>
          <w:tab w:val="left" w:pos="5820"/>
        </w:tabs>
        <w:spacing w:after="0" w:line="240" w:lineRule="auto"/>
        <w:rPr>
          <w:rFonts w:cstheme="minorHAnsi"/>
        </w:rPr>
      </w:pPr>
      <w:r w:rsidRPr="00677681">
        <w:rPr>
          <w:rFonts w:cstheme="minorHAnsi"/>
        </w:rPr>
        <w:t>99084 Erfurt</w:t>
      </w:r>
    </w:p>
    <w:p w14:paraId="4B4E439B" w14:textId="77777777" w:rsidR="007E4AC1" w:rsidRPr="00677681" w:rsidRDefault="007E4AC1" w:rsidP="007E4AC1">
      <w:pPr>
        <w:tabs>
          <w:tab w:val="left" w:pos="5820"/>
        </w:tabs>
        <w:spacing w:after="0" w:line="240" w:lineRule="auto"/>
        <w:rPr>
          <w:rFonts w:cstheme="minorHAnsi"/>
        </w:rPr>
      </w:pPr>
      <w:r w:rsidRPr="00677681">
        <w:rPr>
          <w:rFonts w:cstheme="minorHAnsi"/>
        </w:rPr>
        <w:t>Mail: info@kulturquartier-erfurt</w:t>
      </w:r>
      <w:r w:rsidR="00FD05CE" w:rsidRPr="00677681">
        <w:rPr>
          <w:rFonts w:cstheme="minorHAnsi"/>
        </w:rPr>
        <w:t>.</w:t>
      </w:r>
      <w:r w:rsidRPr="00677681">
        <w:rPr>
          <w:rFonts w:cstheme="minorHAnsi"/>
        </w:rPr>
        <w:t>de</w:t>
      </w:r>
    </w:p>
    <w:p w14:paraId="14847EC8" w14:textId="77777777" w:rsidR="007E4AC1" w:rsidRPr="00677681" w:rsidRDefault="007E4AC1" w:rsidP="007E4AC1">
      <w:pPr>
        <w:tabs>
          <w:tab w:val="left" w:pos="5820"/>
        </w:tabs>
        <w:spacing w:after="0" w:line="240" w:lineRule="auto"/>
        <w:rPr>
          <w:rFonts w:cstheme="minorHAnsi"/>
        </w:rPr>
      </w:pPr>
      <w:r w:rsidRPr="00677681">
        <w:rPr>
          <w:rFonts w:cstheme="minorHAnsi"/>
        </w:rPr>
        <w:t>www.kulturquartier-erfurt.de</w:t>
      </w:r>
    </w:p>
    <w:sectPr w:rsidR="007E4AC1" w:rsidRPr="00677681" w:rsidSect="00FA23AB">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47D03"/>
    <w:multiLevelType w:val="hybridMultilevel"/>
    <w:tmpl w:val="7DB4EB1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48779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A0"/>
    <w:rsid w:val="0005294B"/>
    <w:rsid w:val="000C4074"/>
    <w:rsid w:val="001409CF"/>
    <w:rsid w:val="002235C1"/>
    <w:rsid w:val="0024076F"/>
    <w:rsid w:val="00322CC0"/>
    <w:rsid w:val="0034287D"/>
    <w:rsid w:val="00343A8D"/>
    <w:rsid w:val="00354DCD"/>
    <w:rsid w:val="003A25EE"/>
    <w:rsid w:val="003E177E"/>
    <w:rsid w:val="00447937"/>
    <w:rsid w:val="00450E81"/>
    <w:rsid w:val="00480066"/>
    <w:rsid w:val="004832B2"/>
    <w:rsid w:val="004C4208"/>
    <w:rsid w:val="004E0AAD"/>
    <w:rsid w:val="005341A5"/>
    <w:rsid w:val="00550C73"/>
    <w:rsid w:val="005621F0"/>
    <w:rsid w:val="00574BDA"/>
    <w:rsid w:val="005D58FF"/>
    <w:rsid w:val="00631B7E"/>
    <w:rsid w:val="00640CB9"/>
    <w:rsid w:val="006426DA"/>
    <w:rsid w:val="00677681"/>
    <w:rsid w:val="006C6171"/>
    <w:rsid w:val="006D32C1"/>
    <w:rsid w:val="006F3F96"/>
    <w:rsid w:val="007934A8"/>
    <w:rsid w:val="007D5473"/>
    <w:rsid w:val="007E4AC1"/>
    <w:rsid w:val="008A3D4E"/>
    <w:rsid w:val="008B4D79"/>
    <w:rsid w:val="008B5D1D"/>
    <w:rsid w:val="008C0BE3"/>
    <w:rsid w:val="008D6FA8"/>
    <w:rsid w:val="008E5601"/>
    <w:rsid w:val="00914532"/>
    <w:rsid w:val="009D28C4"/>
    <w:rsid w:val="00A02E31"/>
    <w:rsid w:val="00A17C8F"/>
    <w:rsid w:val="00A556AC"/>
    <w:rsid w:val="00A67A1C"/>
    <w:rsid w:val="00AA167F"/>
    <w:rsid w:val="00AD3875"/>
    <w:rsid w:val="00B4244C"/>
    <w:rsid w:val="00B66C55"/>
    <w:rsid w:val="00BA1B26"/>
    <w:rsid w:val="00BA4AFB"/>
    <w:rsid w:val="00BA5DB8"/>
    <w:rsid w:val="00BD63BB"/>
    <w:rsid w:val="00C6457C"/>
    <w:rsid w:val="00CA00E8"/>
    <w:rsid w:val="00CC680A"/>
    <w:rsid w:val="00D16B0A"/>
    <w:rsid w:val="00D34726"/>
    <w:rsid w:val="00DA5EF4"/>
    <w:rsid w:val="00DB4878"/>
    <w:rsid w:val="00E0014F"/>
    <w:rsid w:val="00E03641"/>
    <w:rsid w:val="00E2035A"/>
    <w:rsid w:val="00E51DA0"/>
    <w:rsid w:val="00EE216D"/>
    <w:rsid w:val="00F25CC3"/>
    <w:rsid w:val="00F80674"/>
    <w:rsid w:val="00F82466"/>
    <w:rsid w:val="00F97906"/>
    <w:rsid w:val="00FA23AB"/>
    <w:rsid w:val="00FD0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076D"/>
  <w15:chartTrackingRefBased/>
  <w15:docId w15:val="{31C66B83-B797-490C-9370-D1316343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CC0"/>
    <w:pPr>
      <w:ind w:left="720"/>
      <w:contextualSpacing/>
    </w:pPr>
  </w:style>
  <w:style w:type="character" w:styleId="Hyperlink">
    <w:name w:val="Hyperlink"/>
    <w:basedOn w:val="Absatz-Standardschriftart"/>
    <w:uiPriority w:val="99"/>
    <w:semiHidden/>
    <w:unhideWhenUsed/>
    <w:rsid w:val="00D34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4460">
      <w:bodyDiv w:val="1"/>
      <w:marLeft w:val="0"/>
      <w:marRight w:val="0"/>
      <w:marTop w:val="0"/>
      <w:marBottom w:val="0"/>
      <w:divBdr>
        <w:top w:val="none" w:sz="0" w:space="0" w:color="auto"/>
        <w:left w:val="none" w:sz="0" w:space="0" w:color="auto"/>
        <w:bottom w:val="none" w:sz="0" w:space="0" w:color="auto"/>
        <w:right w:val="none" w:sz="0" w:space="0" w:color="auto"/>
      </w:divBdr>
    </w:div>
    <w:div w:id="927540294">
      <w:bodyDiv w:val="1"/>
      <w:marLeft w:val="0"/>
      <w:marRight w:val="0"/>
      <w:marTop w:val="0"/>
      <w:marBottom w:val="0"/>
      <w:divBdr>
        <w:top w:val="none" w:sz="0" w:space="0" w:color="auto"/>
        <w:left w:val="none" w:sz="0" w:space="0" w:color="auto"/>
        <w:bottom w:val="none" w:sz="0" w:space="0" w:color="auto"/>
        <w:right w:val="none" w:sz="0" w:space="0" w:color="auto"/>
      </w:divBdr>
    </w:div>
    <w:div w:id="9776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quartier-erfurt.de"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B76B-3D25-4900-BB72-A5306129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rogazewski</dc:creator>
  <cp:keywords/>
  <dc:description/>
  <cp:lastModifiedBy>holger rogazewski</cp:lastModifiedBy>
  <cp:revision>12</cp:revision>
  <dcterms:created xsi:type="dcterms:W3CDTF">2023-08-11T08:21:00Z</dcterms:created>
  <dcterms:modified xsi:type="dcterms:W3CDTF">2024-03-14T05:57:00Z</dcterms:modified>
</cp:coreProperties>
</file>